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0AA" w:rsidRPr="00D65440" w:rsidRDefault="002C00AA" w:rsidP="002C00AA">
      <w:pPr>
        <w:pStyle w:val="Heading1"/>
      </w:pPr>
      <w:r w:rsidRPr="00D65440">
        <w:t>ANTHRANILIC ACID    CAS # 118923</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2   0   0      </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5410.0 mg/Kg</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29.7</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ROUTE OF EXPOSURE</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upper respiratory tract. May be harmful if inhaled.</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 </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STORAGE GROUP(S):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appropriate foam.</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4 mg/m3</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Short Term Exposure Limit  12.5 mg/m3</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2C00AA" w:rsidRPr="00D65440" w:rsidRDefault="002C00AA" w:rsidP="002C00AA">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mg/m3ANTHRANILIC ACID    CAS </w:t>
      </w:r>
    </w:p>
    <w:p w:rsidR="002C00AA" w:rsidRPr="00D65440" w:rsidRDefault="002C00AA" w:rsidP="002C00AA">
      <w:pPr>
        <w:pStyle w:val="PlainText"/>
        <w:rPr>
          <w:rFonts w:ascii="Courier New" w:hAnsi="Courier New" w:cs="Courier New"/>
          <w:sz w:val="20"/>
          <w:szCs w:val="20"/>
        </w:rPr>
      </w:pPr>
    </w:p>
    <w:p w:rsidR="002C00AA" w:rsidRPr="00D65440" w:rsidRDefault="002C00AA" w:rsidP="002C00A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C00A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0AA"/>
    <w:rsid w:val="002C00AA"/>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C00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0AA"/>
    <w:rPr>
      <w:rFonts w:ascii="Courier New" w:eastAsiaTheme="majorEastAsia" w:hAnsi="Courier New" w:cstheme="majorBidi"/>
      <w:b/>
      <w:bCs/>
      <w:sz w:val="20"/>
      <w:szCs w:val="28"/>
    </w:rPr>
  </w:style>
  <w:style w:type="paragraph" w:styleId="NoSpacing">
    <w:name w:val="No Spacing"/>
    <w:autoRedefine/>
    <w:uiPriority w:val="1"/>
    <w:qFormat/>
    <w:rsid w:val="002C00AA"/>
    <w:pPr>
      <w:spacing w:after="0" w:line="240" w:lineRule="auto"/>
      <w:jc w:val="both"/>
    </w:pPr>
    <w:rPr>
      <w:sz w:val="18"/>
    </w:rPr>
  </w:style>
  <w:style w:type="paragraph" w:styleId="PlainText">
    <w:name w:val="Plain Text"/>
    <w:basedOn w:val="Normal"/>
    <w:link w:val="PlainTextChar"/>
    <w:uiPriority w:val="99"/>
    <w:unhideWhenUsed/>
    <w:rsid w:val="002C00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00A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C00A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0AA"/>
    <w:rPr>
      <w:rFonts w:ascii="Courier New" w:eastAsiaTheme="majorEastAsia" w:hAnsi="Courier New" w:cstheme="majorBidi"/>
      <w:b/>
      <w:bCs/>
      <w:sz w:val="20"/>
      <w:szCs w:val="28"/>
    </w:rPr>
  </w:style>
  <w:style w:type="paragraph" w:styleId="NoSpacing">
    <w:name w:val="No Spacing"/>
    <w:autoRedefine/>
    <w:uiPriority w:val="1"/>
    <w:qFormat/>
    <w:rsid w:val="002C00AA"/>
    <w:pPr>
      <w:spacing w:after="0" w:line="240" w:lineRule="auto"/>
      <w:jc w:val="both"/>
    </w:pPr>
    <w:rPr>
      <w:sz w:val="18"/>
    </w:rPr>
  </w:style>
  <w:style w:type="paragraph" w:styleId="PlainText">
    <w:name w:val="Plain Text"/>
    <w:basedOn w:val="Normal"/>
    <w:link w:val="PlainTextChar"/>
    <w:uiPriority w:val="99"/>
    <w:unhideWhenUsed/>
    <w:rsid w:val="002C00A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00A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