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F2E" w:rsidRPr="00D65440" w:rsidRDefault="008D5F2E" w:rsidP="008D5F2E">
      <w:pPr>
        <w:pStyle w:val="Heading1"/>
      </w:pPr>
      <w:r w:rsidRPr="00D65440">
        <w:t>AMINOCHLOROPYRIDINE (3:2</w:t>
      </w:r>
      <w:proofErr w:type="gramStart"/>
      <w:r w:rsidRPr="00D65440">
        <w:t>-)</w:t>
      </w:r>
      <w:proofErr w:type="gramEnd"/>
      <w:r w:rsidRPr="00D65440">
        <w:t xml:space="preserve">    CAS # 6298197</w:t>
      </w:r>
    </w:p>
    <w:p w:rsidR="008D5F2E" w:rsidRPr="00D65440" w:rsidRDefault="008D5F2E" w:rsidP="008D5F2E">
      <w:pPr>
        <w:pStyle w:val="PlainText"/>
        <w:rPr>
          <w:rFonts w:ascii="Courier New" w:hAnsi="Courier New" w:cs="Courier New"/>
          <w:sz w:val="20"/>
          <w:szCs w:val="20"/>
        </w:rPr>
      </w:pPr>
    </w:p>
    <w:p w:rsidR="008D5F2E" w:rsidRPr="00D65440" w:rsidRDefault="008D5F2E" w:rsidP="008D5F2E">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8D5F2E" w:rsidRPr="00D65440" w:rsidRDefault="008D5F2E" w:rsidP="008D5F2E">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8D5F2E" w:rsidRPr="00D65440" w:rsidRDefault="008D5F2E" w:rsidP="008D5F2E">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8D5F2E" w:rsidRPr="00D65440" w:rsidRDefault="008D5F2E" w:rsidP="008D5F2E">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8D5F2E" w:rsidRPr="00D65440" w:rsidRDefault="008D5F2E" w:rsidP="008D5F2E">
      <w:pPr>
        <w:pStyle w:val="PlainText"/>
        <w:rPr>
          <w:rFonts w:ascii="Courier New" w:hAnsi="Courier New" w:cs="Courier New"/>
          <w:sz w:val="20"/>
          <w:szCs w:val="20"/>
        </w:rPr>
      </w:pPr>
    </w:p>
    <w:p w:rsidR="008D5F2E" w:rsidRPr="00D65440" w:rsidRDefault="008D5F2E" w:rsidP="008D5F2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8D5F2E" w:rsidRPr="00D65440" w:rsidRDefault="008D5F2E" w:rsidP="008D5F2E">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8D5F2E" w:rsidRPr="00D65440" w:rsidRDefault="008D5F2E" w:rsidP="008D5F2E">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8D5F2E" w:rsidRPr="00D65440" w:rsidRDefault="008D5F2E" w:rsidP="008D5F2E">
      <w:pPr>
        <w:pStyle w:val="PlainText"/>
        <w:rPr>
          <w:rFonts w:ascii="Courier New" w:hAnsi="Courier New" w:cs="Courier New"/>
          <w:sz w:val="20"/>
          <w:szCs w:val="20"/>
        </w:rPr>
      </w:pPr>
    </w:p>
    <w:p w:rsidR="008D5F2E" w:rsidRPr="00D65440" w:rsidRDefault="008D5F2E" w:rsidP="008D5F2E">
      <w:pPr>
        <w:pStyle w:val="PlainText"/>
        <w:rPr>
          <w:rFonts w:ascii="Courier New" w:hAnsi="Courier New" w:cs="Courier New"/>
          <w:sz w:val="20"/>
          <w:szCs w:val="20"/>
        </w:rPr>
      </w:pPr>
      <w:r w:rsidRPr="00D65440">
        <w:rPr>
          <w:rFonts w:ascii="Courier New" w:hAnsi="Courier New" w:cs="Courier New"/>
          <w:sz w:val="20"/>
          <w:szCs w:val="20"/>
        </w:rPr>
        <w:t>ROUTE OF EXPOSURE</w:t>
      </w:r>
    </w:p>
    <w:p w:rsidR="008D5F2E" w:rsidRPr="00D65440" w:rsidRDefault="008D5F2E" w:rsidP="008D5F2E">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8D5F2E" w:rsidRPr="00D65440" w:rsidRDefault="008D5F2E" w:rsidP="008D5F2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8D5F2E" w:rsidRPr="00D65440" w:rsidRDefault="008D5F2E" w:rsidP="008D5F2E">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8D5F2E" w:rsidRPr="00D65440" w:rsidRDefault="008D5F2E" w:rsidP="008D5F2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8D5F2E" w:rsidRPr="00D65440" w:rsidRDefault="008D5F2E" w:rsidP="008D5F2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8D5F2E" w:rsidRPr="00D65440" w:rsidRDefault="008D5F2E" w:rsidP="008D5F2E">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8D5F2E" w:rsidRPr="00D65440" w:rsidRDefault="008D5F2E" w:rsidP="008D5F2E">
      <w:pPr>
        <w:pStyle w:val="PlainText"/>
        <w:rPr>
          <w:rFonts w:ascii="Courier New" w:hAnsi="Courier New" w:cs="Courier New"/>
          <w:sz w:val="20"/>
          <w:szCs w:val="20"/>
        </w:rPr>
      </w:pPr>
      <w:r w:rsidRPr="00D65440">
        <w:rPr>
          <w:rFonts w:ascii="Courier New" w:hAnsi="Courier New" w:cs="Courier New"/>
          <w:sz w:val="20"/>
          <w:szCs w:val="20"/>
        </w:rPr>
        <w:t xml:space="preserve">    May cause cyanosis (blue-gray coloring of skin and lips caused</w:t>
      </w:r>
    </w:p>
    <w:p w:rsidR="008D5F2E" w:rsidRPr="00D65440" w:rsidRDefault="008D5F2E" w:rsidP="008D5F2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by</w:t>
      </w:r>
      <w:proofErr w:type="gramEnd"/>
      <w:r w:rsidRPr="00D65440">
        <w:rPr>
          <w:rFonts w:ascii="Courier New" w:hAnsi="Courier New" w:cs="Courier New"/>
          <w:sz w:val="20"/>
          <w:szCs w:val="20"/>
        </w:rPr>
        <w:t xml:space="preserve"> lack of oxygen). To the best of our knowledge, the chemical,</w:t>
      </w:r>
    </w:p>
    <w:p w:rsidR="008D5F2E" w:rsidRPr="00D65440" w:rsidRDefault="008D5F2E" w:rsidP="008D5F2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physical</w:t>
      </w:r>
      <w:proofErr w:type="gramEnd"/>
      <w:r w:rsidRPr="00D65440">
        <w:rPr>
          <w:rFonts w:ascii="Courier New" w:hAnsi="Courier New" w:cs="Courier New"/>
          <w:sz w:val="20"/>
          <w:szCs w:val="20"/>
        </w:rPr>
        <w:t>, and toxicological properties have not been thoroughly</w:t>
      </w:r>
    </w:p>
    <w:p w:rsidR="008D5F2E" w:rsidRPr="00D65440" w:rsidRDefault="008D5F2E" w:rsidP="008D5F2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w:t>
      </w:r>
    </w:p>
    <w:p w:rsidR="008D5F2E" w:rsidRPr="00D65440" w:rsidRDefault="008D5F2E" w:rsidP="008D5F2E">
      <w:pPr>
        <w:pStyle w:val="PlainText"/>
        <w:rPr>
          <w:rFonts w:ascii="Courier New" w:hAnsi="Courier New" w:cs="Courier New"/>
          <w:sz w:val="20"/>
          <w:szCs w:val="20"/>
        </w:rPr>
      </w:pPr>
    </w:p>
    <w:p w:rsidR="008D5F2E" w:rsidRPr="00D65440" w:rsidRDefault="008D5F2E" w:rsidP="008D5F2E">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8D5F2E" w:rsidRPr="00D65440" w:rsidRDefault="008D5F2E" w:rsidP="008D5F2E">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8D5F2E" w:rsidRPr="00D65440" w:rsidRDefault="008D5F2E" w:rsidP="008D5F2E">
      <w:pPr>
        <w:pStyle w:val="PlainText"/>
        <w:rPr>
          <w:rFonts w:ascii="Courier New" w:hAnsi="Courier New" w:cs="Courier New"/>
          <w:sz w:val="20"/>
          <w:szCs w:val="20"/>
        </w:rPr>
      </w:pPr>
    </w:p>
    <w:p w:rsidR="008D5F2E" w:rsidRPr="00D65440" w:rsidRDefault="008D5F2E" w:rsidP="008D5F2E">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8D5F2E" w:rsidRPr="00D65440" w:rsidRDefault="008D5F2E" w:rsidP="008D5F2E">
      <w:pPr>
        <w:pStyle w:val="PlainText"/>
        <w:rPr>
          <w:rFonts w:ascii="Courier New" w:hAnsi="Courier New" w:cs="Courier New"/>
          <w:sz w:val="20"/>
          <w:szCs w:val="20"/>
        </w:rPr>
      </w:pPr>
      <w:r w:rsidRPr="00D65440">
        <w:rPr>
          <w:rFonts w:ascii="Courier New" w:hAnsi="Courier New" w:cs="Courier New"/>
          <w:sz w:val="20"/>
          <w:szCs w:val="20"/>
        </w:rPr>
        <w:t>STORAGE GROUP(S):</w:t>
      </w:r>
    </w:p>
    <w:p w:rsidR="008D5F2E" w:rsidRPr="00D65440" w:rsidRDefault="008D5F2E" w:rsidP="008D5F2E">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8D5F2E" w:rsidRPr="00D65440" w:rsidRDefault="008D5F2E" w:rsidP="008D5F2E">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8D5F2E" w:rsidRPr="00D65440" w:rsidRDefault="008D5F2E" w:rsidP="008D5F2E">
      <w:pPr>
        <w:pStyle w:val="PlainText"/>
        <w:rPr>
          <w:rFonts w:ascii="Courier New" w:hAnsi="Courier New" w:cs="Courier New"/>
          <w:sz w:val="20"/>
          <w:szCs w:val="20"/>
        </w:rPr>
      </w:pPr>
    </w:p>
    <w:p w:rsidR="008D5F2E" w:rsidRPr="00D65440" w:rsidRDefault="008D5F2E" w:rsidP="008D5F2E">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acids, Acid  chlorides,</w:t>
      </w:r>
    </w:p>
    <w:p w:rsidR="008D5F2E" w:rsidRPr="00D65440" w:rsidRDefault="008D5F2E" w:rsidP="008D5F2E">
      <w:pPr>
        <w:pStyle w:val="PlainText"/>
        <w:rPr>
          <w:rFonts w:ascii="Courier New" w:hAnsi="Courier New" w:cs="Courier New"/>
          <w:sz w:val="20"/>
          <w:szCs w:val="20"/>
        </w:rPr>
      </w:pPr>
      <w:proofErr w:type="gramStart"/>
      <w:r w:rsidRPr="00D65440">
        <w:rPr>
          <w:rFonts w:ascii="Courier New" w:hAnsi="Courier New" w:cs="Courier New"/>
          <w:sz w:val="20"/>
          <w:szCs w:val="20"/>
        </w:rPr>
        <w:t>Acid anhydrides.</w:t>
      </w:r>
      <w:proofErr w:type="gramEnd"/>
    </w:p>
    <w:p w:rsidR="008D5F2E" w:rsidRPr="00D65440" w:rsidRDefault="008D5F2E" w:rsidP="008D5F2E">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8D5F2E" w:rsidRPr="00D65440" w:rsidRDefault="008D5F2E" w:rsidP="008D5F2E">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8D5F2E" w:rsidRPr="00D65440" w:rsidRDefault="008D5F2E" w:rsidP="008D5F2E">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Hydrogen chloride gas</w:t>
      </w:r>
    </w:p>
    <w:p w:rsidR="008D5F2E" w:rsidRPr="00D65440" w:rsidRDefault="008D5F2E" w:rsidP="008D5F2E">
      <w:pPr>
        <w:pStyle w:val="PlainText"/>
        <w:rPr>
          <w:rFonts w:ascii="Courier New" w:hAnsi="Courier New" w:cs="Courier New"/>
          <w:sz w:val="20"/>
          <w:szCs w:val="20"/>
        </w:rPr>
      </w:pPr>
      <w:r w:rsidRPr="00D65440">
        <w:rPr>
          <w:rFonts w:ascii="Courier New" w:hAnsi="Courier New" w:cs="Courier New"/>
          <w:sz w:val="20"/>
          <w:szCs w:val="20"/>
        </w:rPr>
        <w:t>Store at 2-8°C</w:t>
      </w:r>
    </w:p>
    <w:p w:rsidR="008D5F2E" w:rsidRPr="00D65440" w:rsidRDefault="008D5F2E" w:rsidP="008D5F2E">
      <w:pPr>
        <w:pStyle w:val="PlainText"/>
        <w:rPr>
          <w:rFonts w:ascii="Courier New" w:hAnsi="Courier New" w:cs="Courier New"/>
          <w:sz w:val="20"/>
          <w:szCs w:val="20"/>
        </w:rPr>
      </w:pPr>
      <w:r w:rsidRPr="00D65440">
        <w:rPr>
          <w:rFonts w:ascii="Courier New" w:hAnsi="Courier New" w:cs="Courier New"/>
          <w:sz w:val="20"/>
          <w:szCs w:val="20"/>
        </w:rPr>
        <w:t xml:space="preserve">Keep container closed. </w:t>
      </w:r>
      <w:proofErr w:type="gramStart"/>
      <w:r w:rsidRPr="00D65440">
        <w:rPr>
          <w:rFonts w:ascii="Courier New" w:hAnsi="Courier New" w:cs="Courier New"/>
          <w:sz w:val="20"/>
          <w:szCs w:val="20"/>
        </w:rPr>
        <w:t>Store in a cool dry place.</w:t>
      </w:r>
      <w:proofErr w:type="gramEnd"/>
    </w:p>
    <w:p w:rsidR="008D5F2E" w:rsidRPr="00D65440" w:rsidRDefault="008D5F2E" w:rsidP="008D5F2E">
      <w:pPr>
        <w:pStyle w:val="PlainText"/>
        <w:rPr>
          <w:rFonts w:ascii="Courier New" w:hAnsi="Courier New" w:cs="Courier New"/>
          <w:sz w:val="20"/>
          <w:szCs w:val="20"/>
        </w:rPr>
      </w:pPr>
    </w:p>
    <w:p w:rsidR="008D5F2E" w:rsidRPr="00D65440" w:rsidRDefault="008D5F2E" w:rsidP="008D5F2E">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8D5F2E" w:rsidRPr="00D65440" w:rsidRDefault="008D5F2E" w:rsidP="008D5F2E">
      <w:pPr>
        <w:pStyle w:val="PlainText"/>
        <w:rPr>
          <w:rFonts w:ascii="Courier New" w:hAnsi="Courier New" w:cs="Courier New"/>
          <w:sz w:val="20"/>
          <w:szCs w:val="20"/>
        </w:rPr>
      </w:pPr>
      <w:r w:rsidRPr="00D65440">
        <w:rPr>
          <w:rFonts w:ascii="Courier New" w:hAnsi="Courier New" w:cs="Courier New"/>
          <w:sz w:val="20"/>
          <w:szCs w:val="20"/>
        </w:rPr>
        <w:t>HANDLING: Avoid inhalation. Do not get in eyes, on skin, on    clothing.</w:t>
      </w:r>
    </w:p>
    <w:p w:rsidR="008D5F2E" w:rsidRPr="00D65440" w:rsidRDefault="008D5F2E" w:rsidP="008D5F2E">
      <w:pPr>
        <w:pStyle w:val="PlainText"/>
        <w:rPr>
          <w:rFonts w:ascii="Courier New" w:hAnsi="Courier New" w:cs="Courier New"/>
          <w:sz w:val="20"/>
          <w:szCs w:val="20"/>
        </w:rPr>
      </w:pPr>
      <w:r w:rsidRPr="00D65440">
        <w:rPr>
          <w:rFonts w:ascii="Courier New" w:hAnsi="Courier New" w:cs="Courier New"/>
          <w:sz w:val="20"/>
          <w:szCs w:val="20"/>
        </w:rPr>
        <w:t xml:space="preserve">STORAGE: Keep container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Store at 2-8░C</w:t>
      </w:r>
    </w:p>
    <w:p w:rsidR="008D5F2E" w:rsidRPr="00D65440" w:rsidRDefault="008D5F2E" w:rsidP="008D5F2E">
      <w:pPr>
        <w:pStyle w:val="PlainText"/>
        <w:rPr>
          <w:rFonts w:ascii="Courier New" w:hAnsi="Courier New" w:cs="Courier New"/>
          <w:sz w:val="20"/>
          <w:szCs w:val="20"/>
        </w:rPr>
      </w:pPr>
    </w:p>
    <w:p w:rsidR="008D5F2E" w:rsidRPr="00D65440" w:rsidRDefault="008D5F2E" w:rsidP="008D5F2E">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8D5F2E" w:rsidRPr="00D65440" w:rsidRDefault="008D5F2E" w:rsidP="008D5F2E">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8D5F2E" w:rsidRPr="00D65440" w:rsidRDefault="008D5F2E" w:rsidP="008D5F2E">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8D5F2E" w:rsidRPr="00D65440" w:rsidRDefault="008D5F2E" w:rsidP="008D5F2E">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8D5F2E" w:rsidRPr="00D65440" w:rsidRDefault="008D5F2E" w:rsidP="008D5F2E">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8D5F2E" w:rsidRPr="00D65440" w:rsidRDefault="008D5F2E" w:rsidP="008D5F2E">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8D5F2E" w:rsidRPr="00D65440" w:rsidRDefault="008D5F2E" w:rsidP="008D5F2E">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8D5F2E" w:rsidRPr="00D65440" w:rsidRDefault="008D5F2E" w:rsidP="008D5F2E">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8D5F2E" w:rsidRPr="00D65440" w:rsidRDefault="008D5F2E" w:rsidP="008D5F2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8D5F2E" w:rsidRPr="00D65440" w:rsidRDefault="008D5F2E" w:rsidP="008D5F2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8D5F2E" w:rsidRPr="00D65440" w:rsidRDefault="008D5F2E" w:rsidP="008D5F2E">
      <w:pPr>
        <w:pStyle w:val="PlainText"/>
        <w:rPr>
          <w:rFonts w:ascii="Courier New" w:hAnsi="Courier New" w:cs="Courier New"/>
          <w:sz w:val="20"/>
          <w:szCs w:val="20"/>
        </w:rPr>
      </w:pPr>
    </w:p>
    <w:p w:rsidR="008D5F2E" w:rsidRPr="00D65440" w:rsidRDefault="008D5F2E" w:rsidP="008D5F2E">
      <w:pPr>
        <w:pStyle w:val="NoSpacing"/>
      </w:pPr>
      <w:r w:rsidRPr="00D65440">
        <w:lastRenderedPageBreak/>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8D5F2E">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5F2E"/>
    <w:rsid w:val="003F40DA"/>
    <w:rsid w:val="008D5F2E"/>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D5F2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5F2E"/>
    <w:rPr>
      <w:rFonts w:ascii="Courier New" w:eastAsiaTheme="majorEastAsia" w:hAnsi="Courier New" w:cstheme="majorBidi"/>
      <w:b/>
      <w:bCs/>
      <w:sz w:val="20"/>
      <w:szCs w:val="28"/>
    </w:rPr>
  </w:style>
  <w:style w:type="paragraph" w:styleId="NoSpacing">
    <w:name w:val="No Spacing"/>
    <w:autoRedefine/>
    <w:uiPriority w:val="1"/>
    <w:qFormat/>
    <w:rsid w:val="008D5F2E"/>
    <w:pPr>
      <w:spacing w:after="0" w:line="240" w:lineRule="auto"/>
      <w:jc w:val="both"/>
    </w:pPr>
    <w:rPr>
      <w:sz w:val="18"/>
    </w:rPr>
  </w:style>
  <w:style w:type="paragraph" w:styleId="PlainText">
    <w:name w:val="Plain Text"/>
    <w:basedOn w:val="Normal"/>
    <w:link w:val="PlainTextChar"/>
    <w:uiPriority w:val="99"/>
    <w:unhideWhenUsed/>
    <w:rsid w:val="008D5F2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D5F2E"/>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D5F2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5F2E"/>
    <w:rPr>
      <w:rFonts w:ascii="Courier New" w:eastAsiaTheme="majorEastAsia" w:hAnsi="Courier New" w:cstheme="majorBidi"/>
      <w:b/>
      <w:bCs/>
      <w:sz w:val="20"/>
      <w:szCs w:val="28"/>
    </w:rPr>
  </w:style>
  <w:style w:type="paragraph" w:styleId="NoSpacing">
    <w:name w:val="No Spacing"/>
    <w:autoRedefine/>
    <w:uiPriority w:val="1"/>
    <w:qFormat/>
    <w:rsid w:val="008D5F2E"/>
    <w:pPr>
      <w:spacing w:after="0" w:line="240" w:lineRule="auto"/>
      <w:jc w:val="both"/>
    </w:pPr>
    <w:rPr>
      <w:sz w:val="18"/>
    </w:rPr>
  </w:style>
  <w:style w:type="paragraph" w:styleId="PlainText">
    <w:name w:val="Plain Text"/>
    <w:basedOn w:val="Normal"/>
    <w:link w:val="PlainTextChar"/>
    <w:uiPriority w:val="99"/>
    <w:unhideWhenUsed/>
    <w:rsid w:val="008D5F2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D5F2E"/>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391</Words>
  <Characters>2229</Characters>
  <Application>Microsoft Office Word</Application>
  <DocSecurity>0</DocSecurity>
  <Lines>18</Lines>
  <Paragraphs>5</Paragraphs>
  <ScaleCrop>false</ScaleCrop>
  <Company/>
  <LinksUpToDate>false</LinksUpToDate>
  <CharactersWithSpaces>2615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2012-08-15T18:06:00Z</dcterms:created>
  <dcterms:modified xsi:type="dcterms:W3CDTF">2012-08-15T18:06:00Z</dcterms:modified>
</cp:coreProperties>
</file>